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0C5CE" w14:textId="77777777" w:rsidR="00A9044F" w:rsidRDefault="00A9044F" w:rsidP="00BA1397"/>
    <w:p w14:paraId="42B02E25" w14:textId="77777777" w:rsidR="00A9044F" w:rsidRPr="00A9044F" w:rsidRDefault="00A9044F" w:rsidP="00BA1397">
      <w:pPr>
        <w:rPr>
          <w:b/>
          <w:bCs/>
          <w:color w:val="385623" w:themeColor="accent6" w:themeShade="80"/>
          <w:sz w:val="52"/>
          <w:szCs w:val="52"/>
          <w:lang w:val="de-DE"/>
        </w:rPr>
      </w:pPr>
      <w:r w:rsidRPr="00A9044F">
        <w:rPr>
          <w:b/>
          <w:bCs/>
          <w:color w:val="385623" w:themeColor="accent6" w:themeShade="80"/>
          <w:sz w:val="52"/>
          <w:szCs w:val="52"/>
          <w:lang w:val="de-DE"/>
        </w:rPr>
        <w:t xml:space="preserve">Informationen für alle Vereinsvorstände und die </w:t>
      </w:r>
    </w:p>
    <w:p w14:paraId="5502EE5B" w14:textId="77777777" w:rsidR="00A9044F" w:rsidRDefault="00A9044F" w:rsidP="00BA1397">
      <w:pPr>
        <w:rPr>
          <w:b/>
          <w:bCs/>
          <w:color w:val="385623" w:themeColor="accent6" w:themeShade="80"/>
          <w:sz w:val="52"/>
          <w:szCs w:val="52"/>
          <w:lang w:val="de-DE"/>
        </w:rPr>
      </w:pPr>
      <w:r w:rsidRPr="00A9044F">
        <w:rPr>
          <w:b/>
          <w:bCs/>
          <w:color w:val="385623" w:themeColor="accent6" w:themeShade="80"/>
          <w:sz w:val="52"/>
          <w:szCs w:val="52"/>
          <w:lang w:val="de-DE"/>
        </w:rPr>
        <w:t xml:space="preserve">             Mitglieder der Kleingartenvereine    </w:t>
      </w:r>
    </w:p>
    <w:p w14:paraId="6B76EBC4" w14:textId="77777777" w:rsidR="0053010B" w:rsidRDefault="00A9044F" w:rsidP="00A9044F">
      <w:pPr>
        <w:pStyle w:val="KeinLeerraum"/>
        <w:rPr>
          <w:lang w:val="de-DE"/>
        </w:rPr>
      </w:pPr>
      <w:r>
        <w:rPr>
          <w:sz w:val="28"/>
          <w:szCs w:val="28"/>
          <w:lang w:val="de-DE"/>
        </w:rPr>
        <w:t xml:space="preserve">Vom:   </w:t>
      </w:r>
      <w:r w:rsidRPr="00A9044F">
        <w:rPr>
          <w:b/>
          <w:bCs/>
          <w:sz w:val="28"/>
          <w:szCs w:val="28"/>
          <w:lang w:val="de-DE"/>
        </w:rPr>
        <w:t xml:space="preserve">01.04.2024                      </w:t>
      </w:r>
      <w:r>
        <w:rPr>
          <w:sz w:val="28"/>
          <w:szCs w:val="28"/>
          <w:lang w:val="de-DE"/>
        </w:rPr>
        <w:t>Über</w:t>
      </w:r>
      <w:proofErr w:type="gramStart"/>
      <w:r>
        <w:rPr>
          <w:sz w:val="28"/>
          <w:szCs w:val="28"/>
          <w:lang w:val="de-DE"/>
        </w:rPr>
        <w:t xml:space="preserve">:  </w:t>
      </w:r>
      <w:r w:rsidRPr="00A9044F">
        <w:rPr>
          <w:b/>
          <w:bCs/>
          <w:sz w:val="28"/>
          <w:szCs w:val="28"/>
          <w:lang w:val="de-DE"/>
        </w:rPr>
        <w:t>„</w:t>
      </w:r>
      <w:proofErr w:type="gramEnd"/>
      <w:r w:rsidRPr="00A9044F">
        <w:rPr>
          <w:b/>
          <w:bCs/>
          <w:sz w:val="28"/>
          <w:szCs w:val="28"/>
          <w:lang w:val="de-DE"/>
        </w:rPr>
        <w:t>Gesetz zum Kontrollierten Umgang mit Cannabis</w:t>
      </w:r>
      <w:r w:rsidRPr="00A9044F">
        <w:rPr>
          <w:b/>
          <w:bCs/>
          <w:lang w:val="de-DE"/>
        </w:rPr>
        <w:t xml:space="preserve">“ </w:t>
      </w:r>
      <w:r w:rsidRPr="00A9044F">
        <w:rPr>
          <w:lang w:val="de-DE"/>
        </w:rPr>
        <w:t xml:space="preserve">   </w:t>
      </w:r>
    </w:p>
    <w:p w14:paraId="4143C26A" w14:textId="77777777" w:rsidR="0053010B" w:rsidRDefault="0053010B" w:rsidP="00A9044F">
      <w:pPr>
        <w:pStyle w:val="KeinLeerraum"/>
        <w:rPr>
          <w:lang w:val="de-DE"/>
        </w:rPr>
      </w:pPr>
    </w:p>
    <w:p w14:paraId="2FA4446D" w14:textId="3444C198" w:rsidR="00387A74" w:rsidRPr="00E507E6" w:rsidRDefault="0053010B" w:rsidP="00A9044F">
      <w:pPr>
        <w:pStyle w:val="KeinLeerraum"/>
        <w:rPr>
          <w:b/>
          <w:bCs/>
          <w:i/>
          <w:iCs/>
          <w:sz w:val="24"/>
          <w:szCs w:val="24"/>
          <w:lang w:val="de-DE"/>
        </w:rPr>
      </w:pPr>
      <w:r w:rsidRPr="00E507E6">
        <w:rPr>
          <w:b/>
          <w:bCs/>
          <w:i/>
          <w:iCs/>
          <w:sz w:val="24"/>
          <w:szCs w:val="24"/>
          <w:lang w:val="de-DE"/>
        </w:rPr>
        <w:t xml:space="preserve">Seit dem 01.04.2024 ist das o.g. Gesetz (Cannabisgesetz - </w:t>
      </w:r>
      <w:proofErr w:type="spellStart"/>
      <w:r w:rsidRPr="00E507E6">
        <w:rPr>
          <w:b/>
          <w:bCs/>
          <w:i/>
          <w:iCs/>
          <w:sz w:val="24"/>
          <w:szCs w:val="24"/>
          <w:lang w:val="de-DE"/>
        </w:rPr>
        <w:t>CanG</w:t>
      </w:r>
      <w:proofErr w:type="spellEnd"/>
      <w:r w:rsidRPr="00E507E6">
        <w:rPr>
          <w:b/>
          <w:bCs/>
          <w:i/>
          <w:iCs/>
          <w:sz w:val="24"/>
          <w:szCs w:val="24"/>
          <w:lang w:val="de-DE"/>
        </w:rPr>
        <w:t>) in Kraft.</w:t>
      </w:r>
      <w:r w:rsidR="00A9044F" w:rsidRPr="00E507E6">
        <w:rPr>
          <w:b/>
          <w:bCs/>
          <w:i/>
          <w:iCs/>
          <w:sz w:val="24"/>
          <w:szCs w:val="24"/>
          <w:lang w:val="de-DE"/>
        </w:rPr>
        <w:t xml:space="preserve">  </w:t>
      </w:r>
      <w:r w:rsidR="00506757" w:rsidRPr="00E507E6">
        <w:rPr>
          <w:b/>
          <w:bCs/>
          <w:i/>
          <w:iCs/>
          <w:sz w:val="24"/>
          <w:szCs w:val="24"/>
          <w:lang w:val="de-DE"/>
        </w:rPr>
        <w:tab/>
      </w:r>
    </w:p>
    <w:p w14:paraId="182AFFA6" w14:textId="77777777" w:rsidR="00A76261" w:rsidRDefault="00A76261" w:rsidP="00A9044F">
      <w:pPr>
        <w:pStyle w:val="KeinLeerraum"/>
        <w:rPr>
          <w:lang w:val="de-DE"/>
        </w:rPr>
      </w:pPr>
    </w:p>
    <w:p w14:paraId="0651D531" w14:textId="66D76E79" w:rsidR="00A76261" w:rsidRPr="00E507E6" w:rsidRDefault="00A76261" w:rsidP="00A9044F">
      <w:pPr>
        <w:pStyle w:val="KeinLeerraum"/>
        <w:rPr>
          <w:b/>
          <w:bCs/>
          <w:i/>
          <w:iCs/>
          <w:lang w:val="de-DE"/>
        </w:rPr>
      </w:pPr>
      <w:r w:rsidRPr="00E507E6">
        <w:rPr>
          <w:b/>
          <w:bCs/>
          <w:i/>
          <w:iCs/>
          <w:lang w:val="de-DE"/>
        </w:rPr>
        <w:t>Was bedeutet das für unsere Kleingartenvereine, die Kleingartenanlagen und für das einzelne Vereinsmitglied?</w:t>
      </w:r>
    </w:p>
    <w:p w14:paraId="703740AB" w14:textId="77777777" w:rsidR="00A76261" w:rsidRDefault="00A76261" w:rsidP="00A9044F">
      <w:pPr>
        <w:pStyle w:val="KeinLeerraum"/>
        <w:rPr>
          <w:lang w:val="de-DE"/>
        </w:rPr>
      </w:pPr>
    </w:p>
    <w:p w14:paraId="59B09FD4" w14:textId="49D250CE" w:rsidR="00A76261" w:rsidRDefault="00A76261" w:rsidP="00A76261">
      <w:pPr>
        <w:pStyle w:val="KeinLeerraum"/>
        <w:numPr>
          <w:ilvl w:val="0"/>
          <w:numId w:val="1"/>
        </w:numPr>
        <w:rPr>
          <w:sz w:val="24"/>
          <w:szCs w:val="24"/>
          <w:lang w:val="de-DE"/>
        </w:rPr>
      </w:pPr>
      <w:r w:rsidRPr="00A76261">
        <w:rPr>
          <w:sz w:val="24"/>
          <w:szCs w:val="24"/>
          <w:lang w:val="de-DE"/>
        </w:rPr>
        <w:t xml:space="preserve">Der </w:t>
      </w:r>
      <w:r w:rsidRPr="00E507E6">
        <w:rPr>
          <w:b/>
          <w:bCs/>
          <w:sz w:val="24"/>
          <w:szCs w:val="24"/>
          <w:lang w:val="de-DE"/>
        </w:rPr>
        <w:t>private Anbau</w:t>
      </w:r>
      <w:r w:rsidRPr="00A76261">
        <w:rPr>
          <w:sz w:val="24"/>
          <w:szCs w:val="24"/>
          <w:lang w:val="de-DE"/>
        </w:rPr>
        <w:t xml:space="preserve"> von Cannabis i</w:t>
      </w:r>
      <w:r>
        <w:rPr>
          <w:sz w:val="24"/>
          <w:szCs w:val="24"/>
          <w:lang w:val="de-DE"/>
        </w:rPr>
        <w:t>m Bereich von Kleingartenanlagen ist auch nach Inkrafttreten</w:t>
      </w:r>
    </w:p>
    <w:p w14:paraId="64F92A74" w14:textId="415F382D" w:rsidR="00A76261" w:rsidRDefault="00A76261" w:rsidP="00A76261">
      <w:pPr>
        <w:pStyle w:val="KeinLeerraum"/>
        <w:ind w:left="72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des </w:t>
      </w:r>
      <w:proofErr w:type="spellStart"/>
      <w:r>
        <w:rPr>
          <w:sz w:val="24"/>
          <w:szCs w:val="24"/>
          <w:lang w:val="de-DE"/>
        </w:rPr>
        <w:t>CanG</w:t>
      </w:r>
      <w:proofErr w:type="spellEnd"/>
      <w:r>
        <w:rPr>
          <w:sz w:val="24"/>
          <w:szCs w:val="24"/>
          <w:lang w:val="de-DE"/>
        </w:rPr>
        <w:t xml:space="preserve"> grundsätzlich </w:t>
      </w:r>
      <w:r w:rsidRPr="00E507E6">
        <w:rPr>
          <w:b/>
          <w:bCs/>
          <w:sz w:val="24"/>
          <w:szCs w:val="24"/>
          <w:lang w:val="de-DE"/>
        </w:rPr>
        <w:t xml:space="preserve">nicht </w:t>
      </w:r>
      <w:r w:rsidR="00D26FD1" w:rsidRPr="00E507E6">
        <w:rPr>
          <w:b/>
          <w:bCs/>
          <w:sz w:val="24"/>
          <w:szCs w:val="24"/>
          <w:lang w:val="de-DE"/>
        </w:rPr>
        <w:t>gestattet</w:t>
      </w:r>
      <w:r>
        <w:rPr>
          <w:sz w:val="24"/>
          <w:szCs w:val="24"/>
          <w:lang w:val="de-DE"/>
        </w:rPr>
        <w:t>!</w:t>
      </w:r>
    </w:p>
    <w:p w14:paraId="2DC15E80" w14:textId="77777777" w:rsidR="00A76261" w:rsidRDefault="00A76261" w:rsidP="00A76261">
      <w:pPr>
        <w:pStyle w:val="KeinLeerraum"/>
        <w:ind w:left="720"/>
        <w:rPr>
          <w:sz w:val="24"/>
          <w:szCs w:val="24"/>
          <w:lang w:val="de-DE"/>
        </w:rPr>
      </w:pPr>
    </w:p>
    <w:p w14:paraId="044E7D83" w14:textId="21A005B1" w:rsidR="00A76261" w:rsidRDefault="00E80350" w:rsidP="00E80350">
      <w:pPr>
        <w:pStyle w:val="KeinLeerraum"/>
        <w:ind w:left="72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Der </w:t>
      </w:r>
      <w:r w:rsidRPr="00E507E6">
        <w:rPr>
          <w:b/>
          <w:bCs/>
          <w:sz w:val="24"/>
          <w:szCs w:val="24"/>
          <w:lang w:val="de-DE"/>
        </w:rPr>
        <w:t>Anbau</w:t>
      </w:r>
      <w:r>
        <w:rPr>
          <w:sz w:val="24"/>
          <w:szCs w:val="24"/>
          <w:lang w:val="de-DE"/>
        </w:rPr>
        <w:t xml:space="preserve"> der im Gesetz angeführten 3 Pflanzen ist ausdrücklich </w:t>
      </w:r>
      <w:r w:rsidRPr="00E507E6">
        <w:rPr>
          <w:b/>
          <w:bCs/>
          <w:sz w:val="24"/>
          <w:szCs w:val="24"/>
          <w:lang w:val="de-DE"/>
        </w:rPr>
        <w:t>im Bereich der privaten Wohnung</w:t>
      </w:r>
    </w:p>
    <w:p w14:paraId="70F075A3" w14:textId="2AE51B6E" w:rsidR="00E80350" w:rsidRDefault="00E80350" w:rsidP="00E80350">
      <w:pPr>
        <w:pStyle w:val="KeinLeerraum"/>
        <w:ind w:left="72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bzw. des gewöhnlichen Aufenthalts erlaubt. Das Bundeskleingartengesetz schließt die Nutzung der</w:t>
      </w:r>
    </w:p>
    <w:p w14:paraId="43D025D9" w14:textId="23E11ADC" w:rsidR="00E80350" w:rsidRDefault="00E80350" w:rsidP="00E80350">
      <w:pPr>
        <w:pStyle w:val="KeinLeerraum"/>
        <w:ind w:left="72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Gartenlaube als Wohnsitz grundsätzlich aus.</w:t>
      </w:r>
      <w:r w:rsidR="00D26FD1">
        <w:rPr>
          <w:sz w:val="24"/>
          <w:szCs w:val="24"/>
          <w:lang w:val="de-DE"/>
        </w:rPr>
        <w:t xml:space="preserve"> Auch ein Gewächshaus ist selbstredend kein Wohnsitz!</w:t>
      </w:r>
    </w:p>
    <w:p w14:paraId="238E8F4F" w14:textId="77777777" w:rsidR="00E80350" w:rsidRDefault="00E80350" w:rsidP="00E80350">
      <w:pPr>
        <w:pStyle w:val="KeinLeerraum"/>
        <w:ind w:left="720"/>
        <w:rPr>
          <w:sz w:val="24"/>
          <w:szCs w:val="24"/>
          <w:lang w:val="de-DE"/>
        </w:rPr>
      </w:pPr>
    </w:p>
    <w:p w14:paraId="7670512F" w14:textId="3D82A61A" w:rsidR="00E80350" w:rsidRDefault="00435A2B" w:rsidP="00E80350">
      <w:pPr>
        <w:pStyle w:val="KeinLeerraum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</w:t>
      </w:r>
      <w:r w:rsidRPr="00E507E6">
        <w:rPr>
          <w:b/>
          <w:bCs/>
          <w:sz w:val="24"/>
          <w:szCs w:val="24"/>
          <w:lang w:val="de-DE"/>
        </w:rPr>
        <w:t>Nutzung von Flächen</w:t>
      </w:r>
      <w:r>
        <w:rPr>
          <w:sz w:val="24"/>
          <w:szCs w:val="24"/>
          <w:lang w:val="de-DE"/>
        </w:rPr>
        <w:t xml:space="preserve"> in Kleingartenanlagen </w:t>
      </w:r>
      <w:r w:rsidRPr="00E507E6">
        <w:rPr>
          <w:b/>
          <w:bCs/>
          <w:sz w:val="24"/>
          <w:szCs w:val="24"/>
          <w:lang w:val="de-DE"/>
        </w:rPr>
        <w:t>durch „Anbauvereinigungen“</w:t>
      </w:r>
      <w:r>
        <w:rPr>
          <w:sz w:val="24"/>
          <w:szCs w:val="24"/>
          <w:lang w:val="de-DE"/>
        </w:rPr>
        <w:t xml:space="preserve"> im Rahmen eines</w:t>
      </w:r>
    </w:p>
    <w:p w14:paraId="03ACDD99" w14:textId="106377BB" w:rsidR="00435A2B" w:rsidRDefault="00435A2B" w:rsidP="00435A2B">
      <w:pPr>
        <w:pStyle w:val="KeinLeerraum"/>
        <w:ind w:left="72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Kleingartenpachtvertrages nach Bundeskleingartengesetz ist </w:t>
      </w:r>
      <w:r w:rsidRPr="00E507E6">
        <w:rPr>
          <w:b/>
          <w:bCs/>
          <w:sz w:val="24"/>
          <w:szCs w:val="24"/>
          <w:lang w:val="de-DE"/>
        </w:rPr>
        <w:t>nicht zulässig</w:t>
      </w:r>
      <w:r>
        <w:rPr>
          <w:sz w:val="24"/>
          <w:szCs w:val="24"/>
          <w:lang w:val="de-DE"/>
        </w:rPr>
        <w:t>! Der Verein schließt einen</w:t>
      </w:r>
    </w:p>
    <w:p w14:paraId="1AC14CC6" w14:textId="47F8449C" w:rsidR="00435A2B" w:rsidRDefault="00435A2B" w:rsidP="00435A2B">
      <w:pPr>
        <w:pStyle w:val="KeinLeerraum"/>
        <w:ind w:left="72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Pachtvertrag nur mit natürlichen Personen! </w:t>
      </w:r>
    </w:p>
    <w:p w14:paraId="02696132" w14:textId="77777777" w:rsidR="00435A2B" w:rsidRDefault="00435A2B" w:rsidP="00435A2B">
      <w:pPr>
        <w:pStyle w:val="KeinLeerraum"/>
        <w:ind w:left="720"/>
        <w:rPr>
          <w:sz w:val="24"/>
          <w:szCs w:val="24"/>
          <w:lang w:val="de-DE"/>
        </w:rPr>
      </w:pPr>
    </w:p>
    <w:p w14:paraId="61D5B470" w14:textId="7AB0D004" w:rsidR="00435A2B" w:rsidRDefault="00435A2B" w:rsidP="00435A2B">
      <w:pPr>
        <w:pStyle w:val="KeinLeerraum"/>
        <w:ind w:left="72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Nur der Grundstückseigentümer kann Pachtverträge </w:t>
      </w:r>
      <w:proofErr w:type="gramStart"/>
      <w:r>
        <w:rPr>
          <w:sz w:val="24"/>
          <w:szCs w:val="24"/>
          <w:lang w:val="de-DE"/>
        </w:rPr>
        <w:t>mit eines juristischen Person</w:t>
      </w:r>
      <w:proofErr w:type="gramEnd"/>
      <w:r>
        <w:rPr>
          <w:sz w:val="24"/>
          <w:szCs w:val="24"/>
          <w:lang w:val="de-DE"/>
        </w:rPr>
        <w:t xml:space="preserve"> abschließen.</w:t>
      </w:r>
    </w:p>
    <w:p w14:paraId="013DD9B4" w14:textId="67630E44" w:rsidR="00435A2B" w:rsidRDefault="00435A2B" w:rsidP="00435A2B">
      <w:pPr>
        <w:pStyle w:val="KeinLeerraum"/>
        <w:ind w:left="72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Solche Verpachtungen sind mit der typischen Konzeption einer Kleingartenanlage nicht in Einklang</w:t>
      </w:r>
    </w:p>
    <w:p w14:paraId="20D5A69D" w14:textId="59F89D90" w:rsidR="00435A2B" w:rsidRDefault="00435A2B" w:rsidP="00435A2B">
      <w:pPr>
        <w:pStyle w:val="KeinLeerraum"/>
        <w:ind w:left="72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zu bringen. </w:t>
      </w:r>
    </w:p>
    <w:p w14:paraId="67D82647" w14:textId="77777777" w:rsidR="00435A2B" w:rsidRDefault="00435A2B" w:rsidP="00435A2B">
      <w:pPr>
        <w:pStyle w:val="KeinLeerraum"/>
        <w:ind w:left="720"/>
        <w:rPr>
          <w:sz w:val="24"/>
          <w:szCs w:val="24"/>
          <w:lang w:val="de-DE"/>
        </w:rPr>
      </w:pPr>
    </w:p>
    <w:p w14:paraId="6A326727" w14:textId="42B157AA" w:rsidR="00435A2B" w:rsidRDefault="00D26FD1" w:rsidP="00435A2B">
      <w:pPr>
        <w:pStyle w:val="KeinLeerraum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Es ist nicht Aufgabe eines Vereinsvorstandes oder eines Vereinsmitgliedes permanent auf der Suche</w:t>
      </w:r>
    </w:p>
    <w:p w14:paraId="5E3E79B5" w14:textId="6601217D" w:rsidR="00D26FD1" w:rsidRDefault="00D26FD1" w:rsidP="00D26FD1">
      <w:pPr>
        <w:pStyle w:val="KeinLeerraum"/>
        <w:ind w:left="72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nach Verstößen gegen das Anbauverbot von Cannabis zu sein.</w:t>
      </w:r>
    </w:p>
    <w:p w14:paraId="6F8FD239" w14:textId="77777777" w:rsidR="00E507E6" w:rsidRDefault="00E507E6" w:rsidP="00D26FD1">
      <w:pPr>
        <w:pStyle w:val="KeinLeerraum"/>
        <w:ind w:left="720"/>
        <w:rPr>
          <w:sz w:val="24"/>
          <w:szCs w:val="24"/>
          <w:lang w:val="de-DE"/>
        </w:rPr>
      </w:pPr>
    </w:p>
    <w:p w14:paraId="3185CC12" w14:textId="6665FED8" w:rsidR="00D26FD1" w:rsidRDefault="00D26FD1" w:rsidP="00D26FD1">
      <w:pPr>
        <w:pStyle w:val="KeinLeerraum"/>
        <w:ind w:left="72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Bei </w:t>
      </w:r>
      <w:r w:rsidRPr="00E507E6">
        <w:rPr>
          <w:b/>
          <w:bCs/>
          <w:sz w:val="24"/>
          <w:szCs w:val="24"/>
          <w:lang w:val="de-DE"/>
        </w:rPr>
        <w:t>Kenntniserlangung</w:t>
      </w:r>
      <w:r>
        <w:rPr>
          <w:sz w:val="24"/>
          <w:szCs w:val="24"/>
          <w:lang w:val="de-DE"/>
        </w:rPr>
        <w:t xml:space="preserve"> oder im begründbaren </w:t>
      </w:r>
      <w:r w:rsidRPr="00E507E6">
        <w:rPr>
          <w:b/>
          <w:bCs/>
          <w:sz w:val="24"/>
          <w:szCs w:val="24"/>
          <w:lang w:val="de-DE"/>
        </w:rPr>
        <w:t>Verdachtsfall</w:t>
      </w:r>
      <w:r>
        <w:rPr>
          <w:sz w:val="24"/>
          <w:szCs w:val="24"/>
          <w:lang w:val="de-DE"/>
        </w:rPr>
        <w:t xml:space="preserve"> ist der Vereinsvorstand verpflichtet,</w:t>
      </w:r>
    </w:p>
    <w:p w14:paraId="6650A448" w14:textId="00D98875" w:rsidR="00D26FD1" w:rsidRDefault="00D26FD1" w:rsidP="00D26FD1">
      <w:pPr>
        <w:pStyle w:val="KeinLeerraum"/>
        <w:ind w:left="720"/>
        <w:rPr>
          <w:sz w:val="24"/>
          <w:szCs w:val="24"/>
          <w:lang w:val="de-DE"/>
        </w:rPr>
      </w:pPr>
      <w:r w:rsidRPr="00E507E6">
        <w:rPr>
          <w:b/>
          <w:bCs/>
          <w:sz w:val="24"/>
          <w:szCs w:val="24"/>
          <w:lang w:val="de-DE"/>
        </w:rPr>
        <w:t>Anzeige</w:t>
      </w:r>
      <w:r>
        <w:rPr>
          <w:sz w:val="24"/>
          <w:szCs w:val="24"/>
          <w:lang w:val="de-DE"/>
        </w:rPr>
        <w:t xml:space="preserve"> bei den zuständigen Organen zu </w:t>
      </w:r>
      <w:r w:rsidRPr="00E507E6">
        <w:rPr>
          <w:b/>
          <w:bCs/>
          <w:sz w:val="24"/>
          <w:szCs w:val="24"/>
          <w:lang w:val="de-DE"/>
        </w:rPr>
        <w:t>erstatten</w:t>
      </w:r>
      <w:r>
        <w:rPr>
          <w:sz w:val="24"/>
          <w:szCs w:val="24"/>
          <w:lang w:val="de-DE"/>
        </w:rPr>
        <w:t>. Die Duldung kann strafrechtlich geahndet werden.</w:t>
      </w:r>
    </w:p>
    <w:p w14:paraId="3059EC61" w14:textId="77777777" w:rsidR="00D26FD1" w:rsidRDefault="00D26FD1" w:rsidP="00D26FD1">
      <w:pPr>
        <w:pStyle w:val="KeinLeerraum"/>
        <w:ind w:left="720"/>
        <w:rPr>
          <w:sz w:val="24"/>
          <w:szCs w:val="24"/>
          <w:lang w:val="de-DE"/>
        </w:rPr>
      </w:pPr>
    </w:p>
    <w:p w14:paraId="73447B98" w14:textId="1E346946" w:rsidR="00D26FD1" w:rsidRDefault="00D26FD1" w:rsidP="00D26FD1">
      <w:pPr>
        <w:pStyle w:val="KeinLeerraum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Bis zu einer Überarbeitung der Gartenordnung des Vereins sollte bzw. ist diese Information als Anhang</w:t>
      </w:r>
    </w:p>
    <w:p w14:paraId="2791E6FA" w14:textId="20749210" w:rsidR="00D26FD1" w:rsidRDefault="00D26FD1" w:rsidP="00D26FD1">
      <w:pPr>
        <w:pStyle w:val="KeinLeerraum"/>
        <w:ind w:left="72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zur bestehenden Gartenordnung zu betrachten und als </w:t>
      </w:r>
      <w:r w:rsidRPr="00E507E6">
        <w:rPr>
          <w:b/>
          <w:bCs/>
          <w:sz w:val="24"/>
          <w:szCs w:val="24"/>
          <w:lang w:val="de-DE"/>
        </w:rPr>
        <w:t>Aushang allen Mitgliedern bekanntzumachen</w:t>
      </w:r>
      <w:r>
        <w:rPr>
          <w:sz w:val="24"/>
          <w:szCs w:val="24"/>
          <w:lang w:val="de-DE"/>
        </w:rPr>
        <w:t>.</w:t>
      </w:r>
    </w:p>
    <w:p w14:paraId="6BF8018D" w14:textId="77777777" w:rsidR="00A13A9B" w:rsidRDefault="00A13A9B" w:rsidP="00D26FD1">
      <w:pPr>
        <w:pStyle w:val="KeinLeerraum"/>
        <w:ind w:left="720"/>
        <w:rPr>
          <w:sz w:val="24"/>
          <w:szCs w:val="24"/>
          <w:lang w:val="de-DE"/>
        </w:rPr>
      </w:pPr>
    </w:p>
    <w:p w14:paraId="21529637" w14:textId="77777777" w:rsidR="00A13A9B" w:rsidRDefault="00A13A9B" w:rsidP="00D26FD1">
      <w:pPr>
        <w:pStyle w:val="KeinLeerraum"/>
        <w:ind w:left="720"/>
        <w:rPr>
          <w:sz w:val="24"/>
          <w:szCs w:val="24"/>
          <w:lang w:val="de-DE"/>
        </w:rPr>
      </w:pPr>
    </w:p>
    <w:p w14:paraId="49DD5871" w14:textId="77777777" w:rsidR="00E507E6" w:rsidRDefault="00E507E6" w:rsidP="00D26FD1">
      <w:pPr>
        <w:pStyle w:val="KeinLeerraum"/>
        <w:ind w:left="720"/>
        <w:rPr>
          <w:sz w:val="24"/>
          <w:szCs w:val="24"/>
          <w:lang w:val="de-DE"/>
        </w:rPr>
      </w:pPr>
    </w:p>
    <w:p w14:paraId="1ABF458C" w14:textId="77777777" w:rsidR="00A13A9B" w:rsidRDefault="00A13A9B" w:rsidP="00D26FD1">
      <w:pPr>
        <w:pStyle w:val="KeinLeerraum"/>
        <w:ind w:left="720"/>
        <w:rPr>
          <w:sz w:val="24"/>
          <w:szCs w:val="24"/>
          <w:lang w:val="de-DE"/>
        </w:rPr>
      </w:pPr>
    </w:p>
    <w:p w14:paraId="2B082CB9" w14:textId="675AE6E4" w:rsidR="00A13A9B" w:rsidRDefault="00A13A9B" w:rsidP="00D26FD1">
      <w:pPr>
        <w:pStyle w:val="KeinLeerraum"/>
        <w:ind w:left="72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Pasewalk, im April 2024                                              gez. Dieter Alberti</w:t>
      </w:r>
    </w:p>
    <w:p w14:paraId="4D2C1034" w14:textId="0A44A88B" w:rsidR="00A13A9B" w:rsidRDefault="00A13A9B" w:rsidP="00D26FD1">
      <w:pPr>
        <w:pStyle w:val="KeinLeerraum"/>
        <w:ind w:left="72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                                                                   ………………………………………..</w:t>
      </w:r>
    </w:p>
    <w:p w14:paraId="54F099E9" w14:textId="52A527EF" w:rsidR="00A13A9B" w:rsidRPr="00A76261" w:rsidRDefault="00A13A9B" w:rsidP="00D26FD1">
      <w:pPr>
        <w:pStyle w:val="KeinLeerraum"/>
        <w:ind w:left="72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                                                                  i.A. des Verbandsvorstandes</w:t>
      </w:r>
    </w:p>
    <w:sectPr w:rsidR="00A13A9B" w:rsidRPr="00A76261">
      <w:headerReference w:type="default" r:id="rId7"/>
      <w:pgSz w:w="12240" w:h="15840"/>
      <w:pgMar w:top="57" w:right="720" w:bottom="766" w:left="720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7428F" w14:textId="77777777" w:rsidR="00260952" w:rsidRDefault="00260952">
      <w:pPr>
        <w:spacing w:after="0" w:line="240" w:lineRule="auto"/>
      </w:pPr>
      <w:r>
        <w:separator/>
      </w:r>
    </w:p>
  </w:endnote>
  <w:endnote w:type="continuationSeparator" w:id="0">
    <w:p w14:paraId="560B2914" w14:textId="77777777" w:rsidR="00260952" w:rsidRDefault="0026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43901" w14:textId="77777777" w:rsidR="00260952" w:rsidRDefault="00260952">
      <w:pPr>
        <w:spacing w:after="0" w:line="240" w:lineRule="auto"/>
      </w:pPr>
      <w:r>
        <w:separator/>
      </w:r>
    </w:p>
  </w:footnote>
  <w:footnote w:type="continuationSeparator" w:id="0">
    <w:p w14:paraId="44214AF1" w14:textId="77777777" w:rsidR="00260952" w:rsidRDefault="0026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A7804" w14:textId="77777777" w:rsidR="00387A74" w:rsidRDefault="00506757">
    <w:pPr>
      <w:pStyle w:val="Kopfzeile"/>
      <w:tabs>
        <w:tab w:val="clear" w:pos="4703"/>
        <w:tab w:val="clear" w:pos="9406"/>
        <w:tab w:val="left" w:pos="4425"/>
      </w:tabs>
    </w:pPr>
    <w:r>
      <w:rPr>
        <w:noProof/>
      </w:rPr>
      <w:drawing>
        <wp:inline distT="0" distB="9525" distL="0" distR="0" wp14:anchorId="4ABF16ED" wp14:editId="1FDF6B73">
          <wp:extent cx="2514600" cy="1133475"/>
          <wp:effectExtent l="0" t="0" r="0" b="0"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133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2AF915" w14:textId="77777777" w:rsidR="00387A74" w:rsidRPr="00590B12" w:rsidRDefault="00506757">
    <w:pPr>
      <w:pStyle w:val="Kopfzeile"/>
      <w:tabs>
        <w:tab w:val="clear" w:pos="4703"/>
        <w:tab w:val="clear" w:pos="9406"/>
        <w:tab w:val="left" w:pos="4425"/>
      </w:tabs>
      <w:rPr>
        <w:b/>
        <w:bCs/>
        <w:i/>
        <w:iCs/>
        <w:lang w:val="de-DE"/>
      </w:rPr>
    </w:pPr>
    <w:r w:rsidRPr="00590B12">
      <w:rPr>
        <w:lang w:val="de-DE"/>
      </w:rPr>
      <w:t xml:space="preserve">                          </w:t>
    </w:r>
    <w:r w:rsidRPr="00590B12">
      <w:rPr>
        <w:b/>
        <w:bCs/>
        <w:i/>
        <w:iCs/>
        <w:lang w:val="de-DE"/>
      </w:rPr>
      <w:t>Mitglied im Landesverband der Gartenfreunde Mecklenburg und Vorpommern e.V.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B60F2"/>
    <w:multiLevelType w:val="hybridMultilevel"/>
    <w:tmpl w:val="B36236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48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74"/>
    <w:rsid w:val="00260952"/>
    <w:rsid w:val="00387A74"/>
    <w:rsid w:val="00435A2B"/>
    <w:rsid w:val="00506757"/>
    <w:rsid w:val="00514A16"/>
    <w:rsid w:val="0053010B"/>
    <w:rsid w:val="00590B12"/>
    <w:rsid w:val="009F38E7"/>
    <w:rsid w:val="00A13A9B"/>
    <w:rsid w:val="00A76261"/>
    <w:rsid w:val="00A9044F"/>
    <w:rsid w:val="00A904FE"/>
    <w:rsid w:val="00B634C6"/>
    <w:rsid w:val="00BA1397"/>
    <w:rsid w:val="00D26FD1"/>
    <w:rsid w:val="00E507E6"/>
    <w:rsid w:val="00E8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8BAE"/>
  <w15:docId w15:val="{5F5E7A6C-D9B6-4790-A17E-55EDA9E6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653381"/>
  </w:style>
  <w:style w:type="character" w:customStyle="1" w:styleId="FuzeileZchn">
    <w:name w:val="Fußzeile Zchn"/>
    <w:basedOn w:val="Absatz-Standardschriftart"/>
    <w:link w:val="Fuzeile"/>
    <w:uiPriority w:val="99"/>
    <w:qFormat/>
    <w:rsid w:val="00653381"/>
  </w:style>
  <w:style w:type="character" w:customStyle="1" w:styleId="Internetverknpfung">
    <w:name w:val="Internetverknüpfung"/>
    <w:basedOn w:val="Absatz-Standardschriftart"/>
    <w:uiPriority w:val="99"/>
    <w:unhideWhenUsed/>
    <w:rsid w:val="0065338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653381"/>
    <w:rPr>
      <w:color w:val="605E5C"/>
      <w:shd w:val="clear" w:color="auto" w:fill="E1DFDD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BF5961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Kopfzeile">
    <w:name w:val="header"/>
    <w:basedOn w:val="Standard"/>
    <w:link w:val="KopfzeileZchn"/>
    <w:uiPriority w:val="99"/>
    <w:unhideWhenUsed/>
    <w:rsid w:val="00653381"/>
    <w:pPr>
      <w:tabs>
        <w:tab w:val="center" w:pos="4703"/>
        <w:tab w:val="right" w:pos="9406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653381"/>
    <w:pPr>
      <w:tabs>
        <w:tab w:val="center" w:pos="4703"/>
        <w:tab w:val="right" w:pos="9406"/>
      </w:tabs>
      <w:spacing w:after="0" w:line="240" w:lineRule="auto"/>
    </w:pPr>
  </w:style>
  <w:style w:type="paragraph" w:styleId="KeinLeerraum">
    <w:name w:val="No Spacing"/>
    <w:uiPriority w:val="1"/>
    <w:qFormat/>
    <w:rsid w:val="00BF5961"/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BF596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Detlev Herrenkind</dc:creator>
  <dc:description/>
  <cp:lastModifiedBy>Detlev Herrenkind</cp:lastModifiedBy>
  <cp:revision>25</cp:revision>
  <cp:lastPrinted>2024-04-01T09:31:00Z</cp:lastPrinted>
  <dcterms:created xsi:type="dcterms:W3CDTF">2019-01-16T11:50:00Z</dcterms:created>
  <dcterms:modified xsi:type="dcterms:W3CDTF">2024-04-01T09:31:00Z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