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32C7" w14:textId="7AEC7DA9" w:rsidR="00387A74" w:rsidRPr="00595194" w:rsidRDefault="00506757">
      <w:pPr>
        <w:pStyle w:val="KeinLeerraum"/>
        <w:rPr>
          <w:b/>
          <w:bCs/>
          <w:lang w:val="de-D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5194">
        <w:rPr>
          <w:b/>
          <w:bCs/>
          <w:lang w:val="de-DE"/>
        </w:rPr>
        <w:t xml:space="preserve">         Regionalverband der Gartenfreunde Uecker-Randow e.V.</w:t>
      </w:r>
    </w:p>
    <w:p w14:paraId="2885F3A8" w14:textId="77777777" w:rsidR="00387A74" w:rsidRPr="00595194" w:rsidRDefault="00506757">
      <w:pPr>
        <w:pStyle w:val="KeinLeerraum"/>
        <w:rPr>
          <w:b/>
          <w:bCs/>
          <w:lang w:val="de-DE"/>
        </w:rPr>
      </w:pP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  <w:t xml:space="preserve">                        Am Schlachthof 4</w:t>
      </w:r>
    </w:p>
    <w:p w14:paraId="35E13512" w14:textId="77777777" w:rsidR="00387A74" w:rsidRPr="00595194" w:rsidRDefault="00506757">
      <w:pPr>
        <w:pStyle w:val="KeinLeerraum"/>
        <w:rPr>
          <w:lang w:val="de-DE"/>
        </w:rPr>
      </w:pP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  <w:t xml:space="preserve">                     Tel.: 03973-441778</w:t>
      </w:r>
    </w:p>
    <w:p w14:paraId="1BBDC07E" w14:textId="77777777" w:rsidR="00387A74" w:rsidRPr="00595194" w:rsidRDefault="00506757">
      <w:pPr>
        <w:pStyle w:val="KeinLeerraum"/>
        <w:rPr>
          <w:lang w:val="de-DE"/>
        </w:rPr>
      </w:pP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  <w:t xml:space="preserve">                          E-Mail: vorstand@gartenfreunde-uer.de </w:t>
      </w:r>
    </w:p>
    <w:p w14:paraId="598E6A27" w14:textId="73A63936" w:rsidR="00387A74" w:rsidRPr="00EC21F6" w:rsidRDefault="00506757">
      <w:pPr>
        <w:pStyle w:val="KeinLeerraum"/>
        <w:rPr>
          <w:b/>
          <w:bCs/>
          <w:lang w:val="de-DE"/>
        </w:rPr>
      </w:pP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</w:r>
      <w:r w:rsidRPr="00595194">
        <w:rPr>
          <w:b/>
          <w:bCs/>
          <w:lang w:val="de-DE"/>
        </w:rPr>
        <w:tab/>
        <w:t xml:space="preserve">            </w:t>
      </w:r>
      <w:r w:rsidRPr="00EC21F6">
        <w:rPr>
          <w:b/>
          <w:bCs/>
          <w:lang w:val="de-DE"/>
        </w:rPr>
        <w:t xml:space="preserve">Web:             </w:t>
      </w:r>
      <w:hyperlink r:id="rId6" w:history="1">
        <w:r w:rsidR="00595194" w:rsidRPr="00EC21F6">
          <w:rPr>
            <w:rStyle w:val="Hyperlink"/>
            <w:b/>
            <w:bCs/>
            <w:lang w:val="de-DE"/>
          </w:rPr>
          <w:t>www.gartenfreunde-uer.de</w:t>
        </w:r>
      </w:hyperlink>
    </w:p>
    <w:p w14:paraId="3F07E7E8" w14:textId="49C78B55" w:rsidR="00595194" w:rsidRPr="00EC21F6" w:rsidRDefault="00595194">
      <w:pPr>
        <w:pStyle w:val="KeinLeerraum"/>
        <w:rPr>
          <w:b/>
          <w:bCs/>
          <w:lang w:val="de-DE"/>
        </w:rPr>
      </w:pPr>
    </w:p>
    <w:p w14:paraId="76C53A78" w14:textId="67AA5DF9" w:rsidR="00595194" w:rsidRPr="00EC21F6" w:rsidRDefault="00595194" w:rsidP="00595194">
      <w:pPr>
        <w:pStyle w:val="KeinLeerraum"/>
        <w:ind w:left="1440"/>
        <w:rPr>
          <w:b/>
          <w:bCs/>
          <w:sz w:val="28"/>
          <w:szCs w:val="28"/>
          <w:lang w:val="de-DE"/>
        </w:rPr>
      </w:pPr>
      <w:r w:rsidRPr="00EC21F6">
        <w:rPr>
          <w:b/>
          <w:bCs/>
          <w:sz w:val="28"/>
          <w:szCs w:val="28"/>
          <w:lang w:val="de-DE"/>
        </w:rPr>
        <w:t>Hinweise zum Versicherungsumfang “Laubenversicherung</w:t>
      </w:r>
      <w:r w:rsidR="00B87610" w:rsidRPr="00EC21F6">
        <w:rPr>
          <w:b/>
          <w:bCs/>
          <w:sz w:val="28"/>
          <w:szCs w:val="28"/>
          <w:lang w:val="de-DE"/>
        </w:rPr>
        <w:t>”</w:t>
      </w:r>
    </w:p>
    <w:p w14:paraId="0818E2CE" w14:textId="3DC19FF1" w:rsidR="00595194" w:rsidRPr="00EC21F6" w:rsidRDefault="00595194" w:rsidP="00595194">
      <w:pPr>
        <w:pStyle w:val="KeinLeerraum"/>
        <w:rPr>
          <w:b/>
          <w:bCs/>
          <w:lang w:val="de-DE"/>
        </w:rPr>
      </w:pPr>
    </w:p>
    <w:p w14:paraId="4821A417" w14:textId="4DA0DA80" w:rsidR="00595194" w:rsidRPr="00EC21F6" w:rsidRDefault="00595194" w:rsidP="00595194">
      <w:pPr>
        <w:pStyle w:val="KeinLeerraum"/>
        <w:rPr>
          <w:b/>
          <w:bCs/>
          <w:lang w:val="de-DE"/>
        </w:rPr>
      </w:pPr>
    </w:p>
    <w:p w14:paraId="1D9FC0DF" w14:textId="77777777" w:rsidR="00595194" w:rsidRPr="00EC21F6" w:rsidRDefault="00595194" w:rsidP="00595194">
      <w:pPr>
        <w:pStyle w:val="KeinLeerraum"/>
        <w:rPr>
          <w:lang w:val="de-DE"/>
        </w:rPr>
      </w:pPr>
      <w:r w:rsidRPr="00EC21F6">
        <w:rPr>
          <w:b/>
          <w:bCs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3"/>
        <w:gridCol w:w="3154"/>
        <w:gridCol w:w="2975"/>
        <w:gridCol w:w="2698"/>
      </w:tblGrid>
      <w:tr w:rsidR="00595194" w:rsidRPr="00595194" w14:paraId="12E0A5F8" w14:textId="77777777" w:rsidTr="004A4CB9">
        <w:tc>
          <w:tcPr>
            <w:tcW w:w="1930" w:type="dxa"/>
          </w:tcPr>
          <w:p w14:paraId="07D67997" w14:textId="77777777" w:rsidR="00595194" w:rsidRPr="004A4CB9" w:rsidRDefault="00595194" w:rsidP="00595194">
            <w:pPr>
              <w:pStyle w:val="KeinLeerraum"/>
              <w:rPr>
                <w:b/>
                <w:bCs/>
              </w:rPr>
            </w:pPr>
            <w:r w:rsidRPr="004A4CB9">
              <w:rPr>
                <w:b/>
                <w:bCs/>
              </w:rPr>
              <w:t>Grundversicherung</w:t>
            </w:r>
          </w:p>
          <w:p w14:paraId="79CB8843" w14:textId="542B64DE" w:rsidR="00595194" w:rsidRDefault="00595194" w:rsidP="00595194">
            <w:pPr>
              <w:pStyle w:val="KeinLeerraum"/>
            </w:pPr>
            <w:r>
              <w:t xml:space="preserve">       </w:t>
            </w:r>
          </w:p>
        </w:tc>
        <w:tc>
          <w:tcPr>
            <w:tcW w:w="3168" w:type="dxa"/>
          </w:tcPr>
          <w:p w14:paraId="470DDAA8" w14:textId="77777777" w:rsidR="00595194" w:rsidRPr="004A4CB9" w:rsidRDefault="00595194" w:rsidP="00595194">
            <w:pPr>
              <w:pStyle w:val="KeinLeerraum"/>
              <w:rPr>
                <w:b/>
                <w:bCs/>
                <w:u w:val="single"/>
                <w:lang w:val="de-DE"/>
              </w:rPr>
            </w:pPr>
            <w:r w:rsidRPr="004A4CB9">
              <w:rPr>
                <w:b/>
                <w:bCs/>
                <w:u w:val="single"/>
                <w:lang w:val="de-DE"/>
              </w:rPr>
              <w:t>Versicherungssumme Gebäude</w:t>
            </w:r>
          </w:p>
          <w:p w14:paraId="103776E4" w14:textId="0FE273F7" w:rsidR="00595194" w:rsidRPr="00595194" w:rsidRDefault="00595194" w:rsidP="00595194">
            <w:pPr>
              <w:pStyle w:val="KeinLeerraum"/>
              <w:rPr>
                <w:lang w:val="de-DE"/>
              </w:rPr>
            </w:pPr>
            <w:r w:rsidRPr="00595194">
              <w:rPr>
                <w:lang w:val="de-DE"/>
              </w:rPr>
              <w:t>Feuer/Sturm/Hagel   Glasbruch</w:t>
            </w:r>
          </w:p>
        </w:tc>
        <w:tc>
          <w:tcPr>
            <w:tcW w:w="2977" w:type="dxa"/>
          </w:tcPr>
          <w:p w14:paraId="248C8E42" w14:textId="77777777" w:rsidR="00595194" w:rsidRPr="004A4CB9" w:rsidRDefault="00595194" w:rsidP="00595194">
            <w:pPr>
              <w:pStyle w:val="KeinLeerraum"/>
              <w:rPr>
                <w:b/>
                <w:bCs/>
                <w:u w:val="single"/>
                <w:lang w:val="de-DE"/>
              </w:rPr>
            </w:pPr>
            <w:r w:rsidRPr="004A4CB9">
              <w:rPr>
                <w:b/>
                <w:bCs/>
                <w:u w:val="single"/>
                <w:lang w:val="de-DE"/>
              </w:rPr>
              <w:t>Versicherungssumme Inhalt</w:t>
            </w:r>
          </w:p>
          <w:p w14:paraId="3AD8C8BE" w14:textId="2A824ABB" w:rsidR="00595194" w:rsidRPr="00595194" w:rsidRDefault="00595194" w:rsidP="00595194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Feuer/Einbruch/Sturm/Hagel</w:t>
            </w:r>
          </w:p>
        </w:tc>
        <w:tc>
          <w:tcPr>
            <w:tcW w:w="2715" w:type="dxa"/>
          </w:tcPr>
          <w:p w14:paraId="2999F88B" w14:textId="724FF5C6" w:rsidR="00595194" w:rsidRPr="004A4CB9" w:rsidRDefault="00595194" w:rsidP="00595194">
            <w:pPr>
              <w:pStyle w:val="KeinLeerraum"/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           </w:t>
            </w:r>
            <w:r w:rsidRPr="004A4CB9">
              <w:rPr>
                <w:b/>
                <w:bCs/>
                <w:lang w:val="de-DE"/>
              </w:rPr>
              <w:t>Bemerkungen</w:t>
            </w:r>
          </w:p>
        </w:tc>
      </w:tr>
    </w:tbl>
    <w:p w14:paraId="2EEB39AB" w14:textId="498C121D" w:rsidR="00595194" w:rsidRPr="00595194" w:rsidRDefault="00595194" w:rsidP="00595194">
      <w:pPr>
        <w:pStyle w:val="KeinLeerraum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9"/>
        <w:gridCol w:w="1984"/>
        <w:gridCol w:w="1135"/>
        <w:gridCol w:w="2977"/>
        <w:gridCol w:w="2715"/>
      </w:tblGrid>
      <w:tr w:rsidR="00595194" w:rsidRPr="00EC21F6" w14:paraId="09EFEB31" w14:textId="77777777" w:rsidTr="004A4CB9">
        <w:tc>
          <w:tcPr>
            <w:tcW w:w="1979" w:type="dxa"/>
          </w:tcPr>
          <w:p w14:paraId="4B5097D4" w14:textId="10B7F1DD" w:rsidR="00595194" w:rsidRPr="004A4CB9" w:rsidRDefault="004A4CB9" w:rsidP="00BA1397">
            <w:p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           </w:t>
            </w:r>
            <w:r w:rsidRPr="004A4CB9">
              <w:rPr>
                <w:b/>
                <w:bCs/>
                <w:lang w:val="de-DE"/>
              </w:rPr>
              <w:t>35,00 €</w:t>
            </w:r>
          </w:p>
        </w:tc>
        <w:tc>
          <w:tcPr>
            <w:tcW w:w="1984" w:type="dxa"/>
          </w:tcPr>
          <w:p w14:paraId="6DDD6E3D" w14:textId="5D5D764B" w:rsidR="00595194" w:rsidRDefault="004A4CB9" w:rsidP="00BA1397">
            <w:pPr>
              <w:rPr>
                <w:lang w:val="de-DE"/>
              </w:rPr>
            </w:pPr>
            <w:r>
              <w:rPr>
                <w:lang w:val="de-DE"/>
              </w:rPr>
              <w:t xml:space="preserve">       10.000,00 </w:t>
            </w:r>
          </w:p>
        </w:tc>
        <w:tc>
          <w:tcPr>
            <w:tcW w:w="1135" w:type="dxa"/>
          </w:tcPr>
          <w:p w14:paraId="62DB0C46" w14:textId="498B8686" w:rsidR="00595194" w:rsidRDefault="004A4CB9" w:rsidP="00BA1397">
            <w:pPr>
              <w:rPr>
                <w:lang w:val="de-DE"/>
              </w:rPr>
            </w:pPr>
            <w:r>
              <w:rPr>
                <w:lang w:val="de-DE"/>
              </w:rPr>
              <w:t>1.000,00</w:t>
            </w:r>
          </w:p>
        </w:tc>
        <w:tc>
          <w:tcPr>
            <w:tcW w:w="2977" w:type="dxa"/>
          </w:tcPr>
          <w:p w14:paraId="0872CBD9" w14:textId="0D65408D" w:rsidR="00595194" w:rsidRDefault="004A4CB9" w:rsidP="00BA1397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2.000,00</w:t>
            </w:r>
          </w:p>
        </w:tc>
        <w:tc>
          <w:tcPr>
            <w:tcW w:w="2715" w:type="dxa"/>
          </w:tcPr>
          <w:p w14:paraId="739B02EF" w14:textId="1CCC8D80" w:rsidR="00595194" w:rsidRDefault="004A4CB9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Grundversicherung deckt</w:t>
            </w:r>
          </w:p>
          <w:p w14:paraId="6E5D38F2" w14:textId="0D65023C" w:rsidR="004A4CB9" w:rsidRDefault="00581DFF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4A4CB9">
              <w:rPr>
                <w:lang w:val="de-DE"/>
              </w:rPr>
              <w:t>ine Laube in einfacher</w:t>
            </w:r>
          </w:p>
          <w:p w14:paraId="6ED0E476" w14:textId="3380AE35" w:rsidR="004A4CB9" w:rsidRDefault="004A4CB9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Holzbauweise mit 24 qm</w:t>
            </w:r>
          </w:p>
          <w:p w14:paraId="6AA80463" w14:textId="3BEF33A0" w:rsidR="004A4CB9" w:rsidRDefault="004A4CB9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ab;</w:t>
            </w:r>
          </w:p>
          <w:p w14:paraId="629C4250" w14:textId="1E60F804" w:rsidR="004A4CB9" w:rsidRDefault="004A4CB9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kein Geräte- oder </w:t>
            </w:r>
          </w:p>
          <w:p w14:paraId="09177B56" w14:textId="587F72ED" w:rsidR="004A4CB9" w:rsidRDefault="004A4CB9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Gewächshaus versichert!</w:t>
            </w:r>
          </w:p>
          <w:p w14:paraId="2C68D041" w14:textId="23484F51" w:rsidR="004A4CB9" w:rsidRDefault="004A4CB9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Kein Terrassenüberdach</w:t>
            </w:r>
          </w:p>
          <w:p w14:paraId="2817A148" w14:textId="0CB8C86A" w:rsidR="004A4CB9" w:rsidRDefault="004A4CB9" w:rsidP="004A4CB9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mitversichert!</w:t>
            </w:r>
          </w:p>
          <w:p w14:paraId="37030552" w14:textId="34C48E7C" w:rsidR="004A4CB9" w:rsidRDefault="004A4CB9" w:rsidP="00BA1397">
            <w:pPr>
              <w:rPr>
                <w:lang w:val="de-DE"/>
              </w:rPr>
            </w:pPr>
          </w:p>
        </w:tc>
      </w:tr>
    </w:tbl>
    <w:p w14:paraId="55A324DF" w14:textId="49D10F96" w:rsidR="004A4CB9" w:rsidRDefault="004A4CB9" w:rsidP="00B87610">
      <w:pPr>
        <w:pStyle w:val="KeinLeerraum"/>
        <w:rPr>
          <w:lang w:val="de-DE"/>
        </w:rPr>
      </w:pPr>
      <w:r>
        <w:rPr>
          <w:lang w:val="de-DE"/>
        </w:rPr>
        <w:t>D</w:t>
      </w:r>
      <w:r w:rsidR="00B87610">
        <w:rPr>
          <w:lang w:val="de-DE"/>
        </w:rPr>
        <w:t>er</w:t>
      </w:r>
      <w:r>
        <w:rPr>
          <w:lang w:val="de-DE"/>
        </w:rPr>
        <w:t xml:space="preserve"> </w:t>
      </w:r>
      <w:r w:rsidR="00B87610">
        <w:rPr>
          <w:lang w:val="de-DE"/>
        </w:rPr>
        <w:t>Versicherungssumme von 10.000,00 € für das Gebäude liegt ein Totalschaden zu Grunde. Enthalten sind Abriss,</w:t>
      </w:r>
    </w:p>
    <w:p w14:paraId="744FD1E5" w14:textId="6A3BAD15" w:rsidR="00B87610" w:rsidRDefault="00B87610" w:rsidP="00B87610">
      <w:pPr>
        <w:pStyle w:val="KeinLeerraum"/>
        <w:rPr>
          <w:lang w:val="de-DE"/>
        </w:rPr>
      </w:pPr>
      <w:r>
        <w:rPr>
          <w:lang w:val="de-DE"/>
        </w:rPr>
        <w:t>Entsorgung, Neukauf und Neuaufbau einer Laube in einfacher Holzbauweise mit 24 qm.</w:t>
      </w:r>
    </w:p>
    <w:p w14:paraId="0E6BDC5E" w14:textId="0D8759DB" w:rsidR="00B87610" w:rsidRDefault="00B87610" w:rsidP="00B87610">
      <w:pPr>
        <w:pStyle w:val="KeinLeerraum"/>
        <w:rPr>
          <w:lang w:val="de-DE"/>
        </w:rPr>
      </w:pPr>
      <w:r>
        <w:rPr>
          <w:lang w:val="de-DE"/>
        </w:rPr>
        <w:t>Bei der Grundversicherung bezieht sich die Entschädigung bei Glasbruch nur auf Schäden an den Fenstern / Türen der</w:t>
      </w:r>
    </w:p>
    <w:p w14:paraId="1C8ECD39" w14:textId="18F8554C" w:rsidR="00B87610" w:rsidRDefault="00B87610" w:rsidP="00B87610">
      <w:pPr>
        <w:pStyle w:val="KeinLeerraum"/>
        <w:rPr>
          <w:lang w:val="de-DE"/>
        </w:rPr>
      </w:pPr>
      <w:r>
        <w:rPr>
          <w:lang w:val="de-DE"/>
        </w:rPr>
        <w:t>Laube.</w:t>
      </w:r>
    </w:p>
    <w:p w14:paraId="09ECFCA9" w14:textId="38877407" w:rsidR="00B87610" w:rsidRDefault="00B87610" w:rsidP="00B87610">
      <w:pPr>
        <w:pStyle w:val="KeinLeerraum"/>
        <w:rPr>
          <w:lang w:val="de-DE"/>
        </w:rPr>
      </w:pPr>
      <w:r>
        <w:rPr>
          <w:lang w:val="de-DE"/>
        </w:rPr>
        <w:t>Die Versicherungssumme Inhalt von 2.000,00 € bezieht sich auf „Gartentypischen“ Inhalt, unbedingt die Ausschlüsse</w:t>
      </w:r>
    </w:p>
    <w:p w14:paraId="3F7B0D9B" w14:textId="4A59EDF9" w:rsidR="00B87610" w:rsidRDefault="00B87610" w:rsidP="00B87610">
      <w:pPr>
        <w:pStyle w:val="KeinLeerraum"/>
        <w:rPr>
          <w:lang w:val="de-DE"/>
        </w:rPr>
      </w:pPr>
      <w:r>
        <w:rPr>
          <w:lang w:val="de-DE"/>
        </w:rPr>
        <w:t>auf dem Merkblatt – Punkt 11 – beachten!</w:t>
      </w:r>
    </w:p>
    <w:p w14:paraId="770B3941" w14:textId="04A05D9D" w:rsidR="00B87610" w:rsidRDefault="00B87610" w:rsidP="00B87610">
      <w:pPr>
        <w:pStyle w:val="KeinLeerraum"/>
        <w:rPr>
          <w:lang w:val="de-DE"/>
        </w:rPr>
      </w:pPr>
    </w:p>
    <w:p w14:paraId="17341233" w14:textId="3E610116" w:rsidR="00B87610" w:rsidRDefault="00B87610" w:rsidP="00B87610">
      <w:pPr>
        <w:pStyle w:val="KeinLeerraum"/>
        <w:rPr>
          <w:lang w:val="de-DE"/>
        </w:rPr>
      </w:pPr>
      <w:r>
        <w:rPr>
          <w:lang w:val="de-DE"/>
        </w:rPr>
        <w:t>Ist die Laube höherwertig (Massivbauweise), genehmigter Terrassenüberbau und sollen Geräteschuppen und Gewächs-</w:t>
      </w:r>
    </w:p>
    <w:p w14:paraId="2A7380F6" w14:textId="18B92336" w:rsidR="00B87610" w:rsidRDefault="00B87610" w:rsidP="00B87610">
      <w:pPr>
        <w:pStyle w:val="KeinLeerraum"/>
        <w:rPr>
          <w:lang w:val="de-DE"/>
        </w:rPr>
      </w:pPr>
      <w:r>
        <w:rPr>
          <w:lang w:val="de-DE"/>
        </w:rPr>
        <w:t xml:space="preserve">haus mitversichert sein </w:t>
      </w:r>
      <w:r w:rsidR="00D01608">
        <w:rPr>
          <w:lang w:val="de-DE"/>
        </w:rPr>
        <w:t xml:space="preserve">– </w:t>
      </w:r>
      <w:r w:rsidR="00EC21F6">
        <w:rPr>
          <w:lang w:val="de-DE"/>
        </w:rPr>
        <w:t>ist</w:t>
      </w:r>
      <w:r w:rsidR="00D01608">
        <w:rPr>
          <w:lang w:val="de-DE"/>
        </w:rPr>
        <w:t xml:space="preserve"> eine Höherversicherung vorzunehmen!</w:t>
      </w:r>
    </w:p>
    <w:p w14:paraId="32B413F7" w14:textId="523953C2" w:rsidR="00D01608" w:rsidRDefault="00D01608" w:rsidP="00B87610">
      <w:pPr>
        <w:pStyle w:val="KeinLeerraum"/>
        <w:rPr>
          <w:lang w:val="de-DE"/>
        </w:rPr>
      </w:pPr>
      <w:r>
        <w:rPr>
          <w:lang w:val="de-DE"/>
        </w:rPr>
        <w:t>Ähnlich wie man es bei der eigenen Hausratversicherung praktizieren würde, sollte man seinen Besitz so einschätzen</w:t>
      </w:r>
    </w:p>
    <w:p w14:paraId="7C4F0E84" w14:textId="0D16EEE8" w:rsidR="00D01608" w:rsidRDefault="00D01608" w:rsidP="00B87610">
      <w:pPr>
        <w:pStyle w:val="KeinLeerraum"/>
        <w:rPr>
          <w:lang w:val="de-DE"/>
        </w:rPr>
      </w:pPr>
      <w:r>
        <w:rPr>
          <w:lang w:val="de-DE"/>
        </w:rPr>
        <w:t>als wenn ein Totalverlust vorliegt – also was für finanzielle Mittel werden benötigt um das, was man hatte zu ersetzen.</w:t>
      </w:r>
    </w:p>
    <w:p w14:paraId="674D645D" w14:textId="03F0B9ED" w:rsidR="00D01608" w:rsidRDefault="00D01608" w:rsidP="00B87610">
      <w:pPr>
        <w:pStyle w:val="KeinLeerraum"/>
        <w:rPr>
          <w:lang w:val="de-DE"/>
        </w:rPr>
      </w:pPr>
      <w:r>
        <w:rPr>
          <w:lang w:val="de-DE"/>
        </w:rPr>
        <w:t>Dazu kommen noch die Abriss- und Entsorgungskosten. Ist das von den 12.000,00 € nicht gedeckt</w:t>
      </w:r>
      <w:r w:rsidR="00581DFF">
        <w:rPr>
          <w:lang w:val="de-DE"/>
        </w:rPr>
        <w:t xml:space="preserve"> – liegt eine Unter-</w:t>
      </w:r>
    </w:p>
    <w:p w14:paraId="4519660E" w14:textId="606B1823" w:rsidR="00581DFF" w:rsidRDefault="00581DFF" w:rsidP="00B87610">
      <w:pPr>
        <w:pStyle w:val="KeinLeerraum"/>
        <w:rPr>
          <w:lang w:val="de-DE"/>
        </w:rPr>
      </w:pPr>
      <w:r>
        <w:rPr>
          <w:lang w:val="de-DE"/>
        </w:rPr>
        <w:t>versicherung vor und eine entsprechende Höherversicherung ist zu empfehlen!</w:t>
      </w:r>
    </w:p>
    <w:p w14:paraId="5182162C" w14:textId="0C3CC91C" w:rsidR="00581DFF" w:rsidRDefault="00581DFF" w:rsidP="00B87610">
      <w:pPr>
        <w:pStyle w:val="KeinLeerraum"/>
        <w:rPr>
          <w:b/>
          <w:bCs/>
          <w:i/>
          <w:iCs/>
          <w:lang w:val="de-DE"/>
        </w:rPr>
      </w:pPr>
      <w:r>
        <w:rPr>
          <w:lang w:val="de-DE"/>
        </w:rPr>
        <w:t xml:space="preserve">                </w:t>
      </w:r>
      <w:r w:rsidRPr="00581DFF">
        <w:rPr>
          <w:b/>
          <w:bCs/>
          <w:i/>
          <w:iCs/>
          <w:lang w:val="de-DE"/>
        </w:rPr>
        <w:t>Eine Unterversicherung führt zu einer prozentualen Verringerung der Entschädigungssumme!</w:t>
      </w:r>
    </w:p>
    <w:p w14:paraId="12FBF4EA" w14:textId="77777777" w:rsidR="00581DFF" w:rsidRPr="00581DFF" w:rsidRDefault="00581DFF" w:rsidP="00B87610">
      <w:pPr>
        <w:pStyle w:val="KeinLeerraum"/>
        <w:rPr>
          <w:b/>
          <w:bCs/>
          <w:i/>
          <w:iCs/>
          <w:lang w:val="de-DE"/>
        </w:rPr>
      </w:pPr>
    </w:p>
    <w:p w14:paraId="4FE5C7B0" w14:textId="0DE40030" w:rsidR="00D01608" w:rsidRPr="00581DFF" w:rsidRDefault="00D01608" w:rsidP="00B87610">
      <w:pPr>
        <w:pStyle w:val="KeinLeerraum"/>
        <w:rPr>
          <w:b/>
          <w:bCs/>
          <w:sz w:val="28"/>
          <w:szCs w:val="28"/>
          <w:u w:val="single"/>
          <w:lang w:val="de-DE"/>
        </w:rPr>
      </w:pPr>
      <w:r w:rsidRPr="00581DFF">
        <w:rPr>
          <w:b/>
          <w:bCs/>
          <w:sz w:val="28"/>
          <w:szCs w:val="28"/>
          <w:u w:val="single"/>
          <w:lang w:val="de-DE"/>
        </w:rPr>
        <w:t>Höherversicherung</w:t>
      </w:r>
    </w:p>
    <w:p w14:paraId="7EE7E609" w14:textId="2170D4BE" w:rsidR="00D01608" w:rsidRDefault="00D01608" w:rsidP="00B87610">
      <w:pPr>
        <w:pStyle w:val="KeinLeerraum"/>
        <w:rPr>
          <w:lang w:val="de-DE"/>
        </w:rPr>
      </w:pPr>
    </w:p>
    <w:p w14:paraId="009E3F0A" w14:textId="4A96FE77" w:rsidR="00D01608" w:rsidRDefault="00D01608" w:rsidP="00B87610">
      <w:pPr>
        <w:pStyle w:val="KeinLeerraum"/>
        <w:rPr>
          <w:lang w:val="de-DE"/>
        </w:rPr>
      </w:pPr>
      <w:r>
        <w:rPr>
          <w:lang w:val="de-DE"/>
        </w:rPr>
        <w:t>Eine Höherversicherung ist nur bis zu folgenden Höchstsummen möglich</w:t>
      </w:r>
      <w:r w:rsidR="00581DFF">
        <w:rPr>
          <w:lang w:val="de-DE"/>
        </w:rPr>
        <w:t>:</w:t>
      </w:r>
    </w:p>
    <w:p w14:paraId="1DAD0362" w14:textId="097089C7" w:rsidR="00581DFF" w:rsidRDefault="00581DFF" w:rsidP="00B8761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Gebäude</w:t>
      </w:r>
      <w:r>
        <w:rPr>
          <w:lang w:val="de-DE"/>
        </w:rPr>
        <w:tab/>
      </w:r>
      <w:r>
        <w:rPr>
          <w:lang w:val="de-DE"/>
        </w:rPr>
        <w:tab/>
        <w:t>40.000,00 €</w:t>
      </w:r>
    </w:p>
    <w:p w14:paraId="3D625795" w14:textId="66A87D5D" w:rsidR="00581DFF" w:rsidRDefault="00581DFF" w:rsidP="00B8761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Inhalt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10.000,00 €</w:t>
      </w:r>
    </w:p>
    <w:p w14:paraId="68DE5564" w14:textId="0E5FA83D" w:rsidR="00581DFF" w:rsidRDefault="00581DFF" w:rsidP="00B87610">
      <w:pPr>
        <w:pStyle w:val="KeinLeerraum"/>
        <w:rPr>
          <w:lang w:val="de-DE"/>
        </w:rPr>
      </w:pPr>
      <w:r>
        <w:rPr>
          <w:lang w:val="de-DE"/>
        </w:rPr>
        <w:t>Der Jahreszusatzbeitrag pro 500,00 € Höherversicherung</w:t>
      </w:r>
      <w:r>
        <w:rPr>
          <w:lang w:val="de-DE"/>
        </w:rPr>
        <w:tab/>
      </w:r>
    </w:p>
    <w:p w14:paraId="06C5ED80" w14:textId="752D3E00" w:rsidR="00581DFF" w:rsidRDefault="00581DFF" w:rsidP="00B8761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Gebäude</w:t>
      </w:r>
      <w:r>
        <w:rPr>
          <w:lang w:val="de-DE"/>
        </w:rPr>
        <w:tab/>
      </w:r>
      <w:r>
        <w:rPr>
          <w:lang w:val="de-DE"/>
        </w:rPr>
        <w:tab/>
        <w:t xml:space="preserve">          1,00 €</w:t>
      </w:r>
    </w:p>
    <w:p w14:paraId="2FA4446D" w14:textId="3F3AEBC6" w:rsidR="00387A74" w:rsidRPr="00595194" w:rsidRDefault="00581DFF" w:rsidP="00581DFF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Inhalt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4,00 €</w:t>
      </w:r>
    </w:p>
    <w:sectPr w:rsidR="00387A74" w:rsidRPr="00595194">
      <w:headerReference w:type="default" r:id="rId7"/>
      <w:footerReference w:type="default" r:id="rId8"/>
      <w:pgSz w:w="12240" w:h="15840"/>
      <w:pgMar w:top="57" w:right="720" w:bottom="766" w:left="72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ACF3" w14:textId="77777777" w:rsidR="00E95232" w:rsidRDefault="00E95232">
      <w:pPr>
        <w:spacing w:after="0" w:line="240" w:lineRule="auto"/>
      </w:pPr>
      <w:r>
        <w:separator/>
      </w:r>
    </w:p>
  </w:endnote>
  <w:endnote w:type="continuationSeparator" w:id="0">
    <w:p w14:paraId="09B389BC" w14:textId="77777777" w:rsidR="00E95232" w:rsidRDefault="00E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4653" w14:textId="77777777" w:rsidR="00387A74" w:rsidRPr="00595194" w:rsidRDefault="00506757">
    <w:pPr>
      <w:pStyle w:val="Fuzeile"/>
      <w:rPr>
        <w:b/>
        <w:color w:val="767171" w:themeColor="background2" w:themeShade="80"/>
        <w:lang w:val="de-DE"/>
      </w:rPr>
    </w:pPr>
    <w:r w:rsidRPr="00595194">
      <w:rPr>
        <w:b/>
        <w:color w:val="767171" w:themeColor="background2" w:themeShade="80"/>
        <w:lang w:val="de-DE"/>
      </w:rPr>
      <w:t xml:space="preserve">                Regionalverband der Gartenfreunde Uecker-Randow e.V. * Am Schlachthof 4 * 17309 Pasewalk</w:t>
    </w:r>
  </w:p>
  <w:p w14:paraId="5737EACB" w14:textId="68AD605B" w:rsidR="00387A74" w:rsidRPr="00595194" w:rsidRDefault="00506757">
    <w:pPr>
      <w:pStyle w:val="Fuzeile"/>
      <w:rPr>
        <w:b/>
        <w:color w:val="767171" w:themeColor="background2" w:themeShade="80"/>
        <w:lang w:val="de-DE"/>
      </w:rPr>
    </w:pPr>
    <w:r w:rsidRPr="00595194">
      <w:rPr>
        <w:b/>
        <w:color w:val="767171" w:themeColor="background2" w:themeShade="80"/>
        <w:lang w:val="de-DE"/>
      </w:rPr>
      <w:t xml:space="preserve">  Amtsgericht Neubrandenburg VR 2284 * Bank: Sparkasse Uecker-Randow Konto-Nr.: DE23150504003210001021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9289" w14:textId="77777777" w:rsidR="00E95232" w:rsidRDefault="00E95232">
      <w:pPr>
        <w:spacing w:after="0" w:line="240" w:lineRule="auto"/>
      </w:pPr>
      <w:r>
        <w:separator/>
      </w:r>
    </w:p>
  </w:footnote>
  <w:footnote w:type="continuationSeparator" w:id="0">
    <w:p w14:paraId="2757156D" w14:textId="77777777" w:rsidR="00E95232" w:rsidRDefault="00E9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7804" w14:textId="77777777" w:rsidR="00387A74" w:rsidRDefault="00506757">
    <w:pPr>
      <w:pStyle w:val="Kopfzeile"/>
      <w:tabs>
        <w:tab w:val="clear" w:pos="4703"/>
        <w:tab w:val="clear" w:pos="9406"/>
        <w:tab w:val="left" w:pos="4425"/>
      </w:tabs>
    </w:pPr>
    <w:r>
      <w:rPr>
        <w:noProof/>
      </w:rPr>
      <w:drawing>
        <wp:inline distT="0" distB="9525" distL="0" distR="0" wp14:anchorId="4ABF16ED" wp14:editId="1FDF6B73">
          <wp:extent cx="2514600" cy="113347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AF915" w14:textId="77777777" w:rsidR="00387A74" w:rsidRPr="00595194" w:rsidRDefault="00506757">
    <w:pPr>
      <w:pStyle w:val="Kopfzeile"/>
      <w:tabs>
        <w:tab w:val="clear" w:pos="4703"/>
        <w:tab w:val="clear" w:pos="9406"/>
        <w:tab w:val="left" w:pos="4425"/>
      </w:tabs>
      <w:rPr>
        <w:b/>
        <w:bCs/>
        <w:i/>
        <w:iCs/>
        <w:lang w:val="de-DE"/>
      </w:rPr>
    </w:pPr>
    <w:r w:rsidRPr="00595194">
      <w:rPr>
        <w:lang w:val="de-DE"/>
      </w:rPr>
      <w:t xml:space="preserve">                          </w:t>
    </w:r>
    <w:r w:rsidRPr="00595194">
      <w:rPr>
        <w:b/>
        <w:bCs/>
        <w:i/>
        <w:iCs/>
        <w:lang w:val="de-DE"/>
      </w:rPr>
      <w:t>Mitglied im Landesverband der Gartenfreunde Mecklenburg und Vorpommern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74"/>
    <w:rsid w:val="00387A74"/>
    <w:rsid w:val="004A4CB9"/>
    <w:rsid w:val="00506757"/>
    <w:rsid w:val="00514A16"/>
    <w:rsid w:val="00571661"/>
    <w:rsid w:val="00581DFF"/>
    <w:rsid w:val="00595194"/>
    <w:rsid w:val="008A6D03"/>
    <w:rsid w:val="009F38E7"/>
    <w:rsid w:val="00B87610"/>
    <w:rsid w:val="00BA1397"/>
    <w:rsid w:val="00D01608"/>
    <w:rsid w:val="00E95232"/>
    <w:rsid w:val="00E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BAE"/>
  <w15:docId w15:val="{5F5E7A6C-D9B6-4790-A17E-55EDA9E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53381"/>
  </w:style>
  <w:style w:type="character" w:customStyle="1" w:styleId="FuzeileZchn">
    <w:name w:val="Fußzeile Zchn"/>
    <w:basedOn w:val="Absatz-Standardschriftart"/>
    <w:link w:val="Fuzeile"/>
    <w:uiPriority w:val="99"/>
    <w:qFormat/>
    <w:rsid w:val="00653381"/>
  </w:style>
  <w:style w:type="character" w:customStyle="1" w:styleId="Internetverknpfung">
    <w:name w:val="Internetverknüpfung"/>
    <w:basedOn w:val="Absatz-Standardschriftart"/>
    <w:uiPriority w:val="99"/>
    <w:unhideWhenUsed/>
    <w:rsid w:val="006533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53381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F5961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KeinLeerraum">
    <w:name w:val="No Spacing"/>
    <w:uiPriority w:val="1"/>
    <w:qFormat/>
    <w:rsid w:val="00BF5961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F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519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9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freunde-u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Herrenkind</dc:creator>
  <dc:description/>
  <cp:lastModifiedBy>Detlev Herrenkind</cp:lastModifiedBy>
  <cp:revision>22</cp:revision>
  <cp:lastPrinted>2022-02-18T13:03:00Z</cp:lastPrinted>
  <dcterms:created xsi:type="dcterms:W3CDTF">2019-01-16T11:50:00Z</dcterms:created>
  <dcterms:modified xsi:type="dcterms:W3CDTF">2022-02-19T13:09:00Z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